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DEB" w:rsidRPr="008E0DEB" w:rsidRDefault="008E0DEB" w:rsidP="008E0DE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E0DEB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8E0DEB" w:rsidRPr="008E0DEB" w:rsidRDefault="008E0DEB" w:rsidP="008E0D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E0DEB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8E0DEB" w:rsidRPr="008E0DEB" w:rsidRDefault="008E0DEB" w:rsidP="008E0D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E0DEB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:rsidR="008E0DEB" w:rsidRPr="008E0DEB" w:rsidRDefault="008E0DEB" w:rsidP="008E0D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E0DEB">
        <w:rPr>
          <w:rFonts w:ascii="Times New Roman" w:hAnsi="Times New Roman" w:cs="Times New Roman"/>
          <w:sz w:val="24"/>
          <w:szCs w:val="24"/>
        </w:rPr>
        <w:t>от __________ № _________</w:t>
      </w:r>
    </w:p>
    <w:p w:rsidR="008E0DEB" w:rsidRPr="008E0DEB" w:rsidRDefault="008E0DEB" w:rsidP="008E0DE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0DEB" w:rsidRPr="008E0DEB" w:rsidRDefault="008E0DEB" w:rsidP="008E0DE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E0DEB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8E0DEB" w:rsidRPr="008E0DEB" w:rsidRDefault="008E0DEB" w:rsidP="008E0D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E0DEB">
        <w:rPr>
          <w:rFonts w:ascii="Times New Roman" w:hAnsi="Times New Roman" w:cs="Times New Roman"/>
          <w:sz w:val="24"/>
          <w:szCs w:val="24"/>
        </w:rPr>
        <w:t>к Положению</w:t>
      </w:r>
    </w:p>
    <w:p w:rsidR="008E0DEB" w:rsidRPr="008E0DEB" w:rsidRDefault="008E0DEB" w:rsidP="008E0D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E0DEB">
        <w:rPr>
          <w:rFonts w:ascii="Times New Roman" w:hAnsi="Times New Roman" w:cs="Times New Roman"/>
          <w:sz w:val="24"/>
          <w:szCs w:val="24"/>
        </w:rPr>
        <w:t>об оплате труда работников</w:t>
      </w:r>
    </w:p>
    <w:p w:rsidR="008E0DEB" w:rsidRPr="008E0DEB" w:rsidRDefault="008E0DEB" w:rsidP="008E0D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E0DEB">
        <w:rPr>
          <w:rFonts w:ascii="Times New Roman" w:hAnsi="Times New Roman" w:cs="Times New Roman"/>
          <w:sz w:val="24"/>
          <w:szCs w:val="24"/>
        </w:rPr>
        <w:t>муниципального казенного учреждения,</w:t>
      </w:r>
    </w:p>
    <w:p w:rsidR="008E0DEB" w:rsidRPr="008E0DEB" w:rsidRDefault="008E0DEB" w:rsidP="008E0D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E0DEB">
        <w:rPr>
          <w:rFonts w:ascii="Times New Roman" w:hAnsi="Times New Roman" w:cs="Times New Roman"/>
          <w:sz w:val="24"/>
          <w:szCs w:val="24"/>
        </w:rPr>
        <w:t>находящегося в ведомственном подчинении</w:t>
      </w:r>
    </w:p>
    <w:p w:rsidR="008E0DEB" w:rsidRPr="008E0DEB" w:rsidRDefault="008E0DEB" w:rsidP="008E0D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E0DEB">
        <w:rPr>
          <w:rFonts w:ascii="Times New Roman" w:hAnsi="Times New Roman" w:cs="Times New Roman"/>
          <w:sz w:val="24"/>
          <w:szCs w:val="24"/>
        </w:rPr>
        <w:t>Управления взаимодействия с общественностью</w:t>
      </w:r>
    </w:p>
    <w:p w:rsidR="008E0DEB" w:rsidRPr="008E0DEB" w:rsidRDefault="008E0DEB" w:rsidP="008E0D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E0DEB">
        <w:rPr>
          <w:rFonts w:ascii="Times New Roman" w:hAnsi="Times New Roman" w:cs="Times New Roman"/>
          <w:sz w:val="24"/>
          <w:szCs w:val="24"/>
        </w:rPr>
        <w:t>администрации городского округа Тольятти</w:t>
      </w:r>
    </w:p>
    <w:p w:rsidR="008E0DEB" w:rsidRPr="008E0DEB" w:rsidRDefault="008E0DEB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8E0DEB" w:rsidRPr="008E0DEB" w:rsidRDefault="008E0DEB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E0DEB">
        <w:rPr>
          <w:rFonts w:ascii="Times New Roman" w:hAnsi="Times New Roman" w:cs="Times New Roman"/>
          <w:sz w:val="24"/>
          <w:szCs w:val="24"/>
        </w:rPr>
        <w:t>Должностной оклад руководителя Учреждения</w:t>
      </w:r>
    </w:p>
    <w:p w:rsidR="008E0DEB" w:rsidRPr="008E0DEB" w:rsidRDefault="008E0DE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93"/>
        <w:gridCol w:w="3912"/>
      </w:tblGrid>
      <w:tr w:rsidR="008E0DEB" w:rsidRPr="008E0DEB">
        <w:tc>
          <w:tcPr>
            <w:tcW w:w="5093" w:type="dxa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912" w:type="dxa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Должностной оклад</w:t>
            </w:r>
          </w:p>
        </w:tc>
      </w:tr>
      <w:tr w:rsidR="008E0DEB" w:rsidRPr="008E0DEB">
        <w:tc>
          <w:tcPr>
            <w:tcW w:w="5093" w:type="dxa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912" w:type="dxa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45 795</w:t>
            </w:r>
          </w:p>
        </w:tc>
      </w:tr>
    </w:tbl>
    <w:p w:rsidR="008E0DEB" w:rsidRPr="008E0DEB" w:rsidRDefault="008E0DE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E0DEB" w:rsidRPr="008E0DEB" w:rsidRDefault="008E0DEB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E0DEB">
        <w:rPr>
          <w:rFonts w:ascii="Times New Roman" w:hAnsi="Times New Roman" w:cs="Times New Roman"/>
          <w:sz w:val="24"/>
          <w:szCs w:val="24"/>
        </w:rPr>
        <w:t>Оклады (должностные оклады) работников Учреждения</w:t>
      </w:r>
    </w:p>
    <w:p w:rsidR="008E0DEB" w:rsidRPr="008E0DEB" w:rsidRDefault="008E0DE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8"/>
        <w:gridCol w:w="2774"/>
        <w:gridCol w:w="3855"/>
      </w:tblGrid>
      <w:tr w:rsidR="008E0DEB" w:rsidRPr="008E0DEB">
        <w:tc>
          <w:tcPr>
            <w:tcW w:w="8957" w:type="dxa"/>
            <w:gridSpan w:val="3"/>
          </w:tcPr>
          <w:p w:rsidR="008E0DEB" w:rsidRPr="008E0DEB" w:rsidRDefault="008E0DE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Должности работников, не предусмотренные профессиональными квалификационными группами</w:t>
            </w:r>
          </w:p>
        </w:tc>
      </w:tr>
      <w:tr w:rsidR="008E0DEB" w:rsidRPr="008E0DEB">
        <w:tc>
          <w:tcPr>
            <w:tcW w:w="5102" w:type="dxa"/>
            <w:gridSpan w:val="2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(профессии)</w:t>
            </w:r>
          </w:p>
        </w:tc>
        <w:tc>
          <w:tcPr>
            <w:tcW w:w="3855" w:type="dxa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Должностной оклад</w:t>
            </w:r>
          </w:p>
        </w:tc>
      </w:tr>
      <w:tr w:rsidR="008E0DEB" w:rsidRPr="008E0DEB">
        <w:tc>
          <w:tcPr>
            <w:tcW w:w="5102" w:type="dxa"/>
            <w:gridSpan w:val="2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3855" w:type="dxa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33 376</w:t>
            </w:r>
          </w:p>
        </w:tc>
      </w:tr>
      <w:tr w:rsidR="008E0DEB" w:rsidRPr="008E0DEB">
        <w:tc>
          <w:tcPr>
            <w:tcW w:w="5102" w:type="dxa"/>
            <w:gridSpan w:val="2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3855" w:type="dxa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33 376</w:t>
            </w:r>
          </w:p>
        </w:tc>
      </w:tr>
      <w:tr w:rsidR="008E0DEB" w:rsidRPr="008E0DEB">
        <w:tc>
          <w:tcPr>
            <w:tcW w:w="5102" w:type="dxa"/>
            <w:gridSpan w:val="2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Специалист в сфере закупок</w:t>
            </w:r>
          </w:p>
        </w:tc>
        <w:tc>
          <w:tcPr>
            <w:tcW w:w="3855" w:type="dxa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33 376</w:t>
            </w:r>
          </w:p>
        </w:tc>
      </w:tr>
      <w:tr w:rsidR="008E0DEB" w:rsidRPr="008E0DEB">
        <w:tc>
          <w:tcPr>
            <w:tcW w:w="5102" w:type="dxa"/>
            <w:gridSpan w:val="2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Специалист по персоналу</w:t>
            </w:r>
          </w:p>
        </w:tc>
        <w:tc>
          <w:tcPr>
            <w:tcW w:w="3855" w:type="dxa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28 487</w:t>
            </w:r>
          </w:p>
        </w:tc>
      </w:tr>
      <w:tr w:rsidR="008E0DEB" w:rsidRPr="008E0DEB">
        <w:tc>
          <w:tcPr>
            <w:tcW w:w="5102" w:type="dxa"/>
            <w:gridSpan w:val="2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3855" w:type="dxa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25 503</w:t>
            </w:r>
          </w:p>
        </w:tc>
      </w:tr>
      <w:tr w:rsidR="008E0DEB" w:rsidRPr="008E0DEB">
        <w:tblPrEx>
          <w:tblBorders>
            <w:insideH w:val="nil"/>
          </w:tblBorders>
        </w:tblPrEx>
        <w:tc>
          <w:tcPr>
            <w:tcW w:w="5102" w:type="dxa"/>
            <w:gridSpan w:val="2"/>
            <w:tcBorders>
              <w:bottom w:val="nil"/>
            </w:tcBorders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Управляющий микрорайоном</w:t>
            </w:r>
          </w:p>
        </w:tc>
        <w:tc>
          <w:tcPr>
            <w:tcW w:w="3855" w:type="dxa"/>
            <w:tcBorders>
              <w:bottom w:val="nil"/>
            </w:tcBorders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21 486</w:t>
            </w:r>
          </w:p>
        </w:tc>
      </w:tr>
      <w:tr w:rsidR="008E0DEB" w:rsidRPr="008E0DEB">
        <w:tc>
          <w:tcPr>
            <w:tcW w:w="5102" w:type="dxa"/>
            <w:gridSpan w:val="2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Специалист по охране труда</w:t>
            </w:r>
          </w:p>
        </w:tc>
        <w:tc>
          <w:tcPr>
            <w:tcW w:w="3855" w:type="dxa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24 283</w:t>
            </w:r>
          </w:p>
        </w:tc>
      </w:tr>
      <w:tr w:rsidR="008E0DEB" w:rsidRPr="008E0DEB">
        <w:tc>
          <w:tcPr>
            <w:tcW w:w="5102" w:type="dxa"/>
            <w:gridSpan w:val="2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Системный администратор</w:t>
            </w:r>
          </w:p>
        </w:tc>
        <w:tc>
          <w:tcPr>
            <w:tcW w:w="3855" w:type="dxa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24 283</w:t>
            </w:r>
          </w:p>
        </w:tc>
      </w:tr>
      <w:tr w:rsidR="008E0DEB" w:rsidRPr="008E0DEB">
        <w:tc>
          <w:tcPr>
            <w:tcW w:w="8957" w:type="dxa"/>
            <w:gridSpan w:val="3"/>
          </w:tcPr>
          <w:p w:rsidR="008E0DEB" w:rsidRPr="008E0DEB" w:rsidRDefault="008E0DE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Должности работников, предусмотренные профессиональной квалификационной группой "Общеотраслевые должности служащих третьего уровня"</w:t>
            </w:r>
          </w:p>
        </w:tc>
      </w:tr>
      <w:tr w:rsidR="008E0DEB" w:rsidRPr="008E0DEB">
        <w:tc>
          <w:tcPr>
            <w:tcW w:w="2328" w:type="dxa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2774" w:type="dxa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(профессии)</w:t>
            </w:r>
          </w:p>
        </w:tc>
        <w:tc>
          <w:tcPr>
            <w:tcW w:w="3855" w:type="dxa"/>
          </w:tcPr>
          <w:p w:rsidR="008E0DEB" w:rsidRPr="008E0DEB" w:rsidRDefault="008E0D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Должностной оклад</w:t>
            </w:r>
          </w:p>
        </w:tc>
      </w:tr>
      <w:tr w:rsidR="00832B3E" w:rsidRPr="008E0DEB">
        <w:tc>
          <w:tcPr>
            <w:tcW w:w="2328" w:type="dxa"/>
          </w:tcPr>
          <w:p w:rsidR="00832B3E" w:rsidRPr="008E0DEB" w:rsidRDefault="00832B3E" w:rsidP="00832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4" w:type="dxa"/>
          </w:tcPr>
          <w:p w:rsidR="00832B3E" w:rsidRPr="008E0DEB" w:rsidRDefault="00832B3E" w:rsidP="00832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3855" w:type="dxa"/>
          </w:tcPr>
          <w:p w:rsidR="00832B3E" w:rsidRPr="008E0DEB" w:rsidRDefault="00832B3E" w:rsidP="00832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24 283</w:t>
            </w:r>
          </w:p>
        </w:tc>
      </w:tr>
      <w:tr w:rsidR="00832B3E" w:rsidRPr="008E0DEB">
        <w:tc>
          <w:tcPr>
            <w:tcW w:w="2328" w:type="dxa"/>
          </w:tcPr>
          <w:p w:rsidR="00832B3E" w:rsidRPr="00832B3E" w:rsidRDefault="00832B3E" w:rsidP="00832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774" w:type="dxa"/>
          </w:tcPr>
          <w:p w:rsidR="00832B3E" w:rsidRPr="008E0DEB" w:rsidRDefault="00832B3E" w:rsidP="00832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нженер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I категории</w:t>
            </w:r>
          </w:p>
        </w:tc>
        <w:tc>
          <w:tcPr>
            <w:tcW w:w="3855" w:type="dxa"/>
          </w:tcPr>
          <w:p w:rsidR="00832B3E" w:rsidRPr="008E0DEB" w:rsidRDefault="00832B3E" w:rsidP="00832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28 487</w:t>
            </w:r>
          </w:p>
        </w:tc>
      </w:tr>
      <w:tr w:rsidR="00832B3E" w:rsidRPr="008E0DEB">
        <w:tc>
          <w:tcPr>
            <w:tcW w:w="2328" w:type="dxa"/>
          </w:tcPr>
          <w:p w:rsidR="00832B3E" w:rsidRPr="008E0DEB" w:rsidRDefault="00832B3E" w:rsidP="00832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74" w:type="dxa"/>
          </w:tcPr>
          <w:p w:rsidR="00832B3E" w:rsidRPr="008E0DEB" w:rsidRDefault="00832B3E" w:rsidP="00832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ю</w:t>
            </w: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 xml:space="preserve">рисконсульт </w:t>
            </w:r>
          </w:p>
        </w:tc>
        <w:tc>
          <w:tcPr>
            <w:tcW w:w="3855" w:type="dxa"/>
          </w:tcPr>
          <w:p w:rsidR="00832B3E" w:rsidRPr="008E0DEB" w:rsidRDefault="00832B3E" w:rsidP="00832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33 043</w:t>
            </w:r>
          </w:p>
        </w:tc>
      </w:tr>
      <w:tr w:rsidR="00832B3E" w:rsidRPr="008E0DEB">
        <w:tc>
          <w:tcPr>
            <w:tcW w:w="2328" w:type="dxa"/>
          </w:tcPr>
          <w:p w:rsidR="00832B3E" w:rsidRPr="008E0DEB" w:rsidRDefault="00832B3E" w:rsidP="00832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774" w:type="dxa"/>
          </w:tcPr>
          <w:p w:rsidR="00832B3E" w:rsidRPr="008E0DEB" w:rsidRDefault="00832B3E" w:rsidP="00832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экономист</w:t>
            </w:r>
          </w:p>
        </w:tc>
        <w:tc>
          <w:tcPr>
            <w:tcW w:w="3855" w:type="dxa"/>
          </w:tcPr>
          <w:p w:rsidR="00832B3E" w:rsidRPr="008E0DEB" w:rsidRDefault="00832B3E" w:rsidP="00832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33 043</w:t>
            </w:r>
          </w:p>
        </w:tc>
      </w:tr>
      <w:tr w:rsidR="00832B3E" w:rsidRPr="008E0DEB">
        <w:tc>
          <w:tcPr>
            <w:tcW w:w="8957" w:type="dxa"/>
            <w:gridSpan w:val="3"/>
          </w:tcPr>
          <w:p w:rsidR="00832B3E" w:rsidRPr="008E0DEB" w:rsidRDefault="00832B3E" w:rsidP="00832B3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Должности работников, предусмотренные профессиональной квалификационной группой "Общеотраслевые профессии рабочих второго уровня"</w:t>
            </w:r>
          </w:p>
        </w:tc>
      </w:tr>
      <w:tr w:rsidR="00832B3E" w:rsidRPr="008E0DEB">
        <w:tc>
          <w:tcPr>
            <w:tcW w:w="2328" w:type="dxa"/>
          </w:tcPr>
          <w:p w:rsidR="00832B3E" w:rsidRPr="008E0DEB" w:rsidRDefault="00832B3E" w:rsidP="00832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4" w:type="dxa"/>
          </w:tcPr>
          <w:p w:rsidR="00832B3E" w:rsidRPr="008E0DEB" w:rsidRDefault="00832B3E" w:rsidP="00832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Водитель автомобиля</w:t>
            </w:r>
          </w:p>
        </w:tc>
        <w:tc>
          <w:tcPr>
            <w:tcW w:w="3855" w:type="dxa"/>
          </w:tcPr>
          <w:p w:rsidR="00832B3E" w:rsidRPr="008E0DEB" w:rsidRDefault="00832B3E" w:rsidP="00832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25 117</w:t>
            </w:r>
          </w:p>
        </w:tc>
      </w:tr>
      <w:tr w:rsidR="00832B3E" w:rsidRPr="008E0DEB">
        <w:tc>
          <w:tcPr>
            <w:tcW w:w="8957" w:type="dxa"/>
            <w:gridSpan w:val="3"/>
          </w:tcPr>
          <w:p w:rsidR="00832B3E" w:rsidRPr="008E0DEB" w:rsidRDefault="00832B3E" w:rsidP="00832B3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Должности работников, предусмотренные профессиональной квалификационной группой "Общеотраслевые профессии рабочих первого уровня"</w:t>
            </w:r>
          </w:p>
        </w:tc>
      </w:tr>
      <w:tr w:rsidR="00832B3E" w:rsidRPr="008E0DEB">
        <w:tc>
          <w:tcPr>
            <w:tcW w:w="2328" w:type="dxa"/>
          </w:tcPr>
          <w:p w:rsidR="00832B3E" w:rsidRPr="008E0DEB" w:rsidRDefault="00832B3E" w:rsidP="00832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4" w:type="dxa"/>
          </w:tcPr>
          <w:p w:rsidR="00832B3E" w:rsidRPr="008E0DEB" w:rsidRDefault="00832B3E" w:rsidP="00832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Уборщик служебных помещений</w:t>
            </w:r>
          </w:p>
        </w:tc>
        <w:tc>
          <w:tcPr>
            <w:tcW w:w="3855" w:type="dxa"/>
          </w:tcPr>
          <w:p w:rsidR="00832B3E" w:rsidRPr="008E0DEB" w:rsidRDefault="00832B3E" w:rsidP="00832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0DEB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</w:tr>
    </w:tbl>
    <w:p w:rsidR="008E0DEB" w:rsidRPr="008E0DEB" w:rsidRDefault="008E0DE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8E0DEB" w:rsidRPr="008E0DEB" w:rsidSect="00677F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DEB"/>
    <w:rsid w:val="00832B3E"/>
    <w:rsid w:val="008C70CE"/>
    <w:rsid w:val="008E0DEB"/>
    <w:rsid w:val="00C1248A"/>
    <w:rsid w:val="00C81336"/>
    <w:rsid w:val="00D02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B43397-C799-41CC-AE74-E383BA61A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0DE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E0DE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2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24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Мамаделеева Екатерина Дмитриевна</dc:creator>
  <cp:keywords/>
  <dc:description/>
  <cp:lastModifiedBy>Перевозчикова Анастасия Александровна</cp:lastModifiedBy>
  <cp:revision>5</cp:revision>
  <cp:lastPrinted>2025-06-09T05:12:00Z</cp:lastPrinted>
  <dcterms:created xsi:type="dcterms:W3CDTF">2025-05-28T12:25:00Z</dcterms:created>
  <dcterms:modified xsi:type="dcterms:W3CDTF">2025-07-09T05:42:00Z</dcterms:modified>
</cp:coreProperties>
</file>